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AE42" w14:textId="77777777" w:rsidR="00551254" w:rsidRDefault="00A20CB3">
      <w:pPr>
        <w:spacing w:before="18" w:after="211" w:line="240" w:lineRule="auto"/>
        <w:ind w:left="3420" w:right="1445" w:firstLine="270"/>
        <w:rPr>
          <w:rFonts w:ascii="Times New Roman" w:eastAsia="Times New Roman" w:hAnsi="Times New Roman" w:cs="Times New Roman"/>
        </w:rPr>
      </w:pPr>
      <w:r>
        <w:object w:dxaOrig="1991" w:dyaOrig="810" w14:anchorId="681CAE69">
          <v:rect id="rectole0000000000" o:spid="_x0000_i1025" style="width:99.75pt;height:40.5pt" o:ole="" o:preferrelative="t" stroked="f">
            <v:imagedata r:id="rId7" o:title=""/>
          </v:rect>
          <o:OLEObject Type="Embed" ProgID="StaticMetafile" ShapeID="rectole0000000000" DrawAspect="Content" ObjectID="_1771900056" r:id="rId8"/>
        </w:object>
      </w:r>
    </w:p>
    <w:p w14:paraId="681CAE43" w14:textId="77777777" w:rsidR="00551254" w:rsidRDefault="00A20CB3">
      <w:pPr>
        <w:spacing w:before="4" w:after="0" w:line="242" w:lineRule="auto"/>
        <w:ind w:left="1980" w:hanging="504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705 N. Zeeb Rd, Suite 201 Ann Arbor MI 48103-9506 Phone: (734) 302-8715 ed.wccd</w:t>
      </w:r>
      <w:hyperlink r:id="rId9">
        <w:r>
          <w:rPr>
            <w:rFonts w:ascii="Tahoma" w:eastAsia="Tahoma" w:hAnsi="Tahoma" w:cs="Tahoma"/>
            <w:color w:val="0000FF"/>
            <w:sz w:val="19"/>
            <w:u w:val="single"/>
          </w:rPr>
          <w:t>@washtenawcd.org</w:t>
        </w:r>
      </w:hyperlink>
      <w:r>
        <w:rPr>
          <w:rFonts w:ascii="Tahoma" w:eastAsia="Tahoma" w:hAnsi="Tahoma" w:cs="Tahoma"/>
          <w:color w:val="000000"/>
          <w:sz w:val="19"/>
        </w:rPr>
        <w:t xml:space="preserve"> Web Site: </w:t>
      </w:r>
      <w:hyperlink r:id="rId10">
        <w:r>
          <w:rPr>
            <w:rFonts w:ascii="Tahoma" w:eastAsia="Tahoma" w:hAnsi="Tahoma" w:cs="Tahoma"/>
            <w:color w:val="0000FF"/>
            <w:sz w:val="19"/>
            <w:u w:val="single"/>
          </w:rPr>
          <w:t>www.washtenawcd.org</w:t>
        </w:r>
      </w:hyperlink>
    </w:p>
    <w:p w14:paraId="681CAE44" w14:textId="77777777" w:rsidR="00551254" w:rsidRDefault="00551254">
      <w:pPr>
        <w:spacing w:before="4" w:after="0" w:line="242" w:lineRule="auto"/>
        <w:ind w:left="3888" w:hanging="504"/>
        <w:rPr>
          <w:rFonts w:ascii="Tahoma" w:eastAsia="Tahoma" w:hAnsi="Tahoma" w:cs="Tahoma"/>
          <w:color w:val="000000"/>
          <w:sz w:val="19"/>
        </w:rPr>
      </w:pPr>
    </w:p>
    <w:p w14:paraId="681CAE45" w14:textId="77777777" w:rsidR="00551254" w:rsidRDefault="00A20CB3">
      <w:pPr>
        <w:spacing w:before="277" w:after="0" w:line="251" w:lineRule="auto"/>
        <w:jc w:val="center"/>
        <w:rPr>
          <w:rFonts w:ascii="Tahoma" w:eastAsia="Tahoma" w:hAnsi="Tahoma" w:cs="Tahoma"/>
          <w:b/>
          <w:color w:val="000000"/>
          <w:spacing w:val="5"/>
          <w:sz w:val="21"/>
        </w:rPr>
      </w:pPr>
      <w:r>
        <w:rPr>
          <w:rFonts w:ascii="Tahoma" w:eastAsia="Tahoma" w:hAnsi="Tahoma" w:cs="Tahoma"/>
          <w:b/>
          <w:color w:val="000000"/>
          <w:spacing w:val="5"/>
          <w:sz w:val="21"/>
        </w:rPr>
        <w:t>MARCH BOARD MEETING AGENDA</w:t>
      </w:r>
    </w:p>
    <w:p w14:paraId="681CAE46" w14:textId="77777777" w:rsidR="00551254" w:rsidRDefault="00A20CB3">
      <w:pPr>
        <w:spacing w:before="282" w:after="0" w:line="264" w:lineRule="auto"/>
        <w:rPr>
          <w:rFonts w:ascii="Tahoma" w:eastAsia="Tahoma" w:hAnsi="Tahoma" w:cs="Tahoma"/>
          <w:b/>
          <w:color w:val="000000"/>
          <w:spacing w:val="5"/>
          <w:sz w:val="21"/>
        </w:rPr>
      </w:pPr>
      <w:r>
        <w:rPr>
          <w:rFonts w:ascii="Tahoma" w:eastAsia="Tahoma" w:hAnsi="Tahoma" w:cs="Tahoma"/>
          <w:b/>
          <w:color w:val="000000"/>
          <w:spacing w:val="5"/>
          <w:sz w:val="21"/>
        </w:rPr>
        <w:t xml:space="preserve">DATE: </w:t>
      </w:r>
      <w:r>
        <w:rPr>
          <w:rFonts w:ascii="Tahoma" w:eastAsia="Tahoma" w:hAnsi="Tahoma" w:cs="Tahoma"/>
          <w:color w:val="000000"/>
          <w:spacing w:val="5"/>
          <w:sz w:val="21"/>
        </w:rPr>
        <w:t>Thursday, March 21, 2024</w:t>
      </w:r>
    </w:p>
    <w:p w14:paraId="681CAE47" w14:textId="77777777" w:rsidR="00551254" w:rsidRDefault="00A20CB3">
      <w:pPr>
        <w:spacing w:after="0" w:line="265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TIME: </w:t>
      </w:r>
      <w:r>
        <w:rPr>
          <w:rFonts w:ascii="Tahoma" w:eastAsia="Tahoma" w:hAnsi="Tahoma" w:cs="Tahoma"/>
          <w:color w:val="000000"/>
          <w:sz w:val="21"/>
        </w:rPr>
        <w:t>7 p.m.</w:t>
      </w:r>
    </w:p>
    <w:p w14:paraId="681CAE48" w14:textId="77777777" w:rsidR="00551254" w:rsidRDefault="00A20CB3">
      <w:pPr>
        <w:spacing w:before="4" w:after="0" w:line="263" w:lineRule="auto"/>
        <w:rPr>
          <w:rFonts w:ascii="Tahoma" w:eastAsia="Tahoma" w:hAnsi="Tahoma" w:cs="Tahoma"/>
          <w:b/>
          <w:color w:val="000000"/>
          <w:spacing w:val="7"/>
          <w:sz w:val="21"/>
        </w:rPr>
      </w:pPr>
      <w:r>
        <w:rPr>
          <w:rFonts w:ascii="Tahoma" w:eastAsia="Tahoma" w:hAnsi="Tahoma" w:cs="Tahoma"/>
          <w:b/>
          <w:color w:val="000000"/>
          <w:spacing w:val="7"/>
          <w:sz w:val="21"/>
        </w:rPr>
        <w:t xml:space="preserve">PLACE: </w:t>
      </w:r>
      <w:r>
        <w:rPr>
          <w:rFonts w:ascii="Tahoma" w:eastAsia="Tahoma" w:hAnsi="Tahoma" w:cs="Tahoma"/>
          <w:color w:val="000000"/>
          <w:spacing w:val="7"/>
          <w:sz w:val="21"/>
        </w:rPr>
        <w:t>705 N. Zeeb Rd, Ann Arbor, MI 48103 (Conference room 2010)</w:t>
      </w:r>
    </w:p>
    <w:p w14:paraId="681CAE49" w14:textId="77777777" w:rsidR="00551254" w:rsidRDefault="00A20CB3">
      <w:pPr>
        <w:spacing w:before="269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CALL TO ORDER –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4B" w14:textId="239F31A0" w:rsidR="00551254" w:rsidRPr="00717D79" w:rsidRDefault="00A20CB3">
      <w:pPr>
        <w:spacing w:before="275" w:after="0" w:line="251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1"/>
        </w:rPr>
        <w:t>GUESTS/PUBLIC COMMENT-</w:t>
      </w:r>
    </w:p>
    <w:p w14:paraId="681CAE4C" w14:textId="77777777" w:rsidR="00551254" w:rsidRDefault="00A20CB3">
      <w:pPr>
        <w:spacing w:before="277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ADDITIONS TO AGENDA –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4D" w14:textId="77777777" w:rsidR="00551254" w:rsidRDefault="00A20CB3">
      <w:pPr>
        <w:spacing w:before="270" w:after="0" w:line="265" w:lineRule="auto"/>
        <w:rPr>
          <w:rFonts w:ascii="Tahoma" w:eastAsia="Tahoma" w:hAnsi="Tahoma" w:cs="Tahoma"/>
          <w:b/>
          <w:color w:val="000000"/>
          <w:spacing w:val="6"/>
          <w:sz w:val="21"/>
        </w:rPr>
      </w:pPr>
      <w:r>
        <w:rPr>
          <w:rFonts w:ascii="Tahoma" w:eastAsia="Tahoma" w:hAnsi="Tahoma" w:cs="Tahoma"/>
          <w:b/>
          <w:color w:val="000000"/>
          <w:spacing w:val="6"/>
          <w:sz w:val="21"/>
        </w:rPr>
        <w:t xml:space="preserve">APPROVAL OF MEETING MINUTES: </w:t>
      </w:r>
      <w:r>
        <w:rPr>
          <w:rFonts w:ascii="Tahoma" w:eastAsia="Tahoma" w:hAnsi="Tahoma" w:cs="Tahoma"/>
          <w:color w:val="000000"/>
          <w:spacing w:val="6"/>
          <w:sz w:val="21"/>
        </w:rPr>
        <w:t>February Board Meeting</w:t>
      </w:r>
    </w:p>
    <w:p w14:paraId="681CAE4E" w14:textId="77777777" w:rsidR="00551254" w:rsidRDefault="00A20CB3">
      <w:pPr>
        <w:spacing w:before="272" w:after="0" w:line="251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b/>
          <w:color w:val="000000"/>
          <w:sz w:val="21"/>
        </w:rPr>
        <w:t>COMMITTEE REPORTS-</w:t>
      </w:r>
    </w:p>
    <w:p w14:paraId="681CAE4F" w14:textId="77777777" w:rsidR="00551254" w:rsidRDefault="00551254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81CAE50" w14:textId="77777777" w:rsidR="00551254" w:rsidRDefault="00A20CB3">
      <w:pPr>
        <w:spacing w:before="282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MONTHLY FINANCIAL REPORT– </w:t>
      </w:r>
      <w:r>
        <w:rPr>
          <w:rFonts w:ascii="Tahoma" w:eastAsia="Tahoma" w:hAnsi="Tahoma" w:cs="Tahoma"/>
          <w:color w:val="000000"/>
          <w:sz w:val="21"/>
        </w:rPr>
        <w:t>Weber</w:t>
      </w:r>
    </w:p>
    <w:p w14:paraId="681CAE51" w14:textId="77777777" w:rsidR="00551254" w:rsidRDefault="00A20CB3">
      <w:pPr>
        <w:spacing w:before="270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APPROVAL OF BILLS- </w:t>
      </w:r>
      <w:r>
        <w:rPr>
          <w:rFonts w:ascii="Tahoma" w:eastAsia="Tahoma" w:hAnsi="Tahoma" w:cs="Tahoma"/>
          <w:color w:val="000000"/>
          <w:sz w:val="21"/>
        </w:rPr>
        <w:t>Brines</w:t>
      </w:r>
    </w:p>
    <w:p w14:paraId="681CAE52" w14:textId="77777777" w:rsidR="00551254" w:rsidRDefault="00A20CB3">
      <w:pPr>
        <w:spacing w:before="275" w:after="0" w:line="263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 xml:space="preserve">CORRESPONDENCE/PUBLIC NOTICES – </w:t>
      </w:r>
      <w:r>
        <w:rPr>
          <w:rFonts w:ascii="Tahoma" w:eastAsia="Tahoma" w:hAnsi="Tahoma" w:cs="Tahoma"/>
          <w:color w:val="000000"/>
          <w:sz w:val="21"/>
        </w:rPr>
        <w:t>Gabriel</w:t>
      </w:r>
    </w:p>
    <w:p w14:paraId="681CAE53" w14:textId="77777777" w:rsidR="00551254" w:rsidRDefault="00A20CB3">
      <w:pPr>
        <w:spacing w:before="269" w:after="0" w:line="263" w:lineRule="auto"/>
        <w:rPr>
          <w:rFonts w:ascii="Tahoma" w:eastAsia="Tahoma" w:hAnsi="Tahoma" w:cs="Tahoma"/>
          <w:b/>
          <w:color w:val="000000"/>
          <w:spacing w:val="3"/>
          <w:sz w:val="21"/>
        </w:rPr>
      </w:pPr>
      <w:r>
        <w:rPr>
          <w:rFonts w:ascii="Tahoma" w:eastAsia="Tahoma" w:hAnsi="Tahoma" w:cs="Tahoma"/>
          <w:b/>
          <w:color w:val="000000"/>
          <w:spacing w:val="3"/>
          <w:sz w:val="21"/>
        </w:rPr>
        <w:t xml:space="preserve">FARMLAND AGREEMENT/PDR APPLICATIONS – </w:t>
      </w:r>
      <w:r>
        <w:rPr>
          <w:rFonts w:ascii="Tahoma" w:eastAsia="Tahoma" w:hAnsi="Tahoma" w:cs="Tahoma"/>
          <w:color w:val="000000"/>
          <w:spacing w:val="3"/>
          <w:sz w:val="21"/>
        </w:rPr>
        <w:t>Gabriel</w:t>
      </w:r>
    </w:p>
    <w:p w14:paraId="47A6452B" w14:textId="0CF7E417" w:rsidR="00A20CB3" w:rsidRDefault="00A20CB3" w:rsidP="41230CA6">
      <w:pPr>
        <w:spacing w:before="270" w:after="0" w:line="263" w:lineRule="auto"/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  <w:r w:rsidRPr="41230CA6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CONSERVATION PLANS – </w:t>
      </w:r>
      <w:r w:rsidRPr="41230CA6">
        <w:rPr>
          <w:rFonts w:ascii="Tahoma" w:eastAsia="Tahoma" w:hAnsi="Tahoma" w:cs="Tahoma"/>
          <w:color w:val="000000" w:themeColor="text1"/>
          <w:sz w:val="21"/>
          <w:szCs w:val="21"/>
        </w:rPr>
        <w:t>Gabriel</w:t>
      </w:r>
    </w:p>
    <w:p w14:paraId="681CAE55" w14:textId="5AF7C1FF" w:rsidR="00551254" w:rsidRDefault="00A20CB3">
      <w:pPr>
        <w:spacing w:before="270" w:after="0" w:line="256" w:lineRule="auto"/>
        <w:rPr>
          <w:rFonts w:ascii="Tahoma" w:eastAsia="Tahoma" w:hAnsi="Tahoma" w:cs="Tahoma"/>
          <w:b/>
          <w:color w:val="000000"/>
          <w:spacing w:val="11"/>
          <w:sz w:val="21"/>
        </w:rPr>
      </w:pPr>
      <w:r>
        <w:rPr>
          <w:rFonts w:ascii="Tahoma" w:eastAsia="Tahoma" w:hAnsi="Tahoma" w:cs="Tahoma"/>
          <w:b/>
          <w:color w:val="000000"/>
          <w:spacing w:val="11"/>
          <w:sz w:val="21"/>
        </w:rPr>
        <w:t xml:space="preserve">STAFF REPORTS:  </w:t>
      </w:r>
      <w:r w:rsidR="00E67296">
        <w:rPr>
          <w:rFonts w:ascii="Tahoma" w:eastAsia="Tahoma" w:hAnsi="Tahoma" w:cs="Tahoma"/>
          <w:b/>
          <w:color w:val="000000"/>
          <w:spacing w:val="11"/>
          <w:sz w:val="21"/>
        </w:rPr>
        <w:t xml:space="preserve"> </w:t>
      </w:r>
      <w:r w:rsidR="00481B79" w:rsidRPr="00481B79">
        <w:rPr>
          <w:rFonts w:ascii="Tahoma" w:eastAsia="Tahoma" w:hAnsi="Tahoma" w:cs="Tahoma"/>
          <w:bCs/>
          <w:color w:val="000000"/>
          <w:spacing w:val="11"/>
          <w:sz w:val="21"/>
        </w:rPr>
        <w:t>Co</w:t>
      </w:r>
      <w:r w:rsidR="00481B79">
        <w:rPr>
          <w:rFonts w:ascii="Tahoma" w:eastAsia="Tahoma" w:hAnsi="Tahoma" w:cs="Tahoma"/>
          <w:b/>
          <w:color w:val="000000"/>
          <w:spacing w:val="11"/>
          <w:sz w:val="21"/>
        </w:rPr>
        <w:t>-</w:t>
      </w:r>
      <w:r>
        <w:rPr>
          <w:rFonts w:ascii="Tahoma" w:eastAsia="Tahoma" w:hAnsi="Tahoma" w:cs="Tahoma"/>
          <w:color w:val="000000"/>
          <w:spacing w:val="11"/>
          <w:sz w:val="19"/>
        </w:rPr>
        <w:t xml:space="preserve">Executive Director – </w:t>
      </w:r>
      <w:r w:rsidR="00481B79">
        <w:rPr>
          <w:rFonts w:ascii="Tahoma" w:eastAsia="Tahoma" w:hAnsi="Tahoma" w:cs="Tahoma"/>
          <w:color w:val="000000"/>
          <w:spacing w:val="11"/>
          <w:sz w:val="19"/>
        </w:rPr>
        <w:t>Deborah Shad, Jill Dohner</w:t>
      </w:r>
    </w:p>
    <w:p w14:paraId="681CAE56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Conservation Specialist - Nick Machinski</w:t>
      </w:r>
    </w:p>
    <w:p w14:paraId="681CAE57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6"/>
          <w:sz w:val="19"/>
        </w:rPr>
      </w:pPr>
      <w:r>
        <w:rPr>
          <w:rFonts w:ascii="Tahoma" w:eastAsia="Tahoma" w:hAnsi="Tahoma" w:cs="Tahoma"/>
          <w:color w:val="000000"/>
          <w:spacing w:val="6"/>
          <w:sz w:val="19"/>
        </w:rPr>
        <w:t>Resource Specialist - Doug Reith</w:t>
      </w:r>
    </w:p>
    <w:p w14:paraId="681CAE58" w14:textId="77777777" w:rsidR="00551254" w:rsidRDefault="00A20CB3">
      <w:pPr>
        <w:spacing w:before="2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Community Forester - Summer Roberts</w:t>
      </w:r>
    </w:p>
    <w:p w14:paraId="681CAE59" w14:textId="77777777" w:rsidR="00551254" w:rsidRDefault="00A20CB3">
      <w:pPr>
        <w:spacing w:after="0" w:line="240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 w:rsidRPr="60A9EE29">
        <w:rPr>
          <w:rFonts w:ascii="Tahoma" w:eastAsia="Tahoma" w:hAnsi="Tahoma" w:cs="Tahoma"/>
          <w:color w:val="000000"/>
          <w:spacing w:val="8"/>
          <w:sz w:val="19"/>
          <w:szCs w:val="19"/>
        </w:rPr>
        <w:t>Outreach Coordinator- Dru Mark-Wilson</w:t>
      </w:r>
    </w:p>
    <w:p w14:paraId="681CAE5D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>
        <w:rPr>
          <w:rFonts w:ascii="Tahoma" w:eastAsia="Tahoma" w:hAnsi="Tahoma" w:cs="Tahoma"/>
          <w:color w:val="000000"/>
          <w:spacing w:val="8"/>
          <w:sz w:val="19"/>
        </w:rPr>
        <w:t>MiFarmLink Specialist- Jill Dohner</w:t>
      </w:r>
    </w:p>
    <w:p w14:paraId="681CAE5E" w14:textId="77777777" w:rsidR="00551254" w:rsidRDefault="00A20CB3">
      <w:pPr>
        <w:spacing w:after="0" w:line="240" w:lineRule="auto"/>
        <w:ind w:left="2160"/>
        <w:rPr>
          <w:rFonts w:ascii="Tahoma" w:eastAsia="Tahoma" w:hAnsi="Tahoma" w:cs="Tahoma"/>
          <w:color w:val="000000"/>
          <w:spacing w:val="10"/>
          <w:sz w:val="19"/>
        </w:rPr>
      </w:pPr>
      <w:r>
        <w:rPr>
          <w:rFonts w:ascii="Tahoma" w:eastAsia="Tahoma" w:hAnsi="Tahoma" w:cs="Tahoma"/>
          <w:color w:val="000000"/>
          <w:spacing w:val="10"/>
          <w:sz w:val="19"/>
        </w:rPr>
        <w:t>MCSFP Specialist- Megan Phillips-Goldenberg</w:t>
      </w:r>
    </w:p>
    <w:p w14:paraId="681CAE60" w14:textId="17695DF2" w:rsidR="00551254" w:rsidRPr="00E35CB1" w:rsidRDefault="00A20CB3" w:rsidP="00E35CB1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>
        <w:rPr>
          <w:rFonts w:ascii="Tahoma" w:eastAsia="Tahoma" w:hAnsi="Tahoma" w:cs="Tahoma"/>
          <w:color w:val="000000"/>
          <w:spacing w:val="8"/>
          <w:sz w:val="19"/>
        </w:rPr>
        <w:t>Conservation Technician (TOPP)-Kimberly Williams-Guillen</w:t>
      </w:r>
      <w:r w:rsidR="00E35CB1">
        <w:rPr>
          <w:rFonts w:ascii="Tahoma" w:eastAsia="Tahoma" w:hAnsi="Tahoma" w:cs="Tahoma"/>
          <w:color w:val="000000"/>
          <w:spacing w:val="8"/>
          <w:sz w:val="19"/>
        </w:rPr>
        <w:t xml:space="preserve">, </w:t>
      </w:r>
      <w:r>
        <w:rPr>
          <w:rFonts w:ascii="Tahoma" w:eastAsia="Tahoma" w:hAnsi="Tahoma" w:cs="Tahoma"/>
          <w:color w:val="000000"/>
          <w:spacing w:val="7"/>
          <w:sz w:val="19"/>
        </w:rPr>
        <w:t>Alex Cacciari</w:t>
      </w:r>
    </w:p>
    <w:p w14:paraId="681CAE61" w14:textId="77777777" w:rsidR="00551254" w:rsidRDefault="00A20CB3">
      <w:pPr>
        <w:spacing w:before="2" w:after="0" w:line="242" w:lineRule="auto"/>
        <w:ind w:left="2160"/>
        <w:rPr>
          <w:rFonts w:ascii="Tahoma" w:eastAsia="Tahoma" w:hAnsi="Tahoma" w:cs="Tahoma"/>
          <w:color w:val="000000"/>
          <w:spacing w:val="8"/>
          <w:sz w:val="19"/>
        </w:rPr>
      </w:pPr>
      <w:r>
        <w:rPr>
          <w:rFonts w:ascii="Tahoma" w:eastAsia="Tahoma" w:hAnsi="Tahoma" w:cs="Tahoma"/>
          <w:color w:val="000000"/>
          <w:spacing w:val="8"/>
          <w:sz w:val="19"/>
        </w:rPr>
        <w:t>NRCS District Conservationist - Solomon Andrews</w:t>
      </w:r>
    </w:p>
    <w:p w14:paraId="681CAE62" w14:textId="77777777" w:rsidR="00551254" w:rsidRDefault="00A20CB3">
      <w:pPr>
        <w:spacing w:before="1" w:after="0" w:line="242" w:lineRule="auto"/>
        <w:ind w:left="2160"/>
        <w:rPr>
          <w:rFonts w:ascii="Tahoma" w:eastAsia="Tahoma" w:hAnsi="Tahoma" w:cs="Tahoma"/>
          <w:color w:val="000000"/>
          <w:spacing w:val="7"/>
          <w:sz w:val="19"/>
        </w:rPr>
      </w:pPr>
      <w:r>
        <w:rPr>
          <w:rFonts w:ascii="Tahoma" w:eastAsia="Tahoma" w:hAnsi="Tahoma" w:cs="Tahoma"/>
          <w:color w:val="000000"/>
          <w:spacing w:val="7"/>
          <w:sz w:val="19"/>
        </w:rPr>
        <w:t>Washtenaw County Farm Bureau- Sue Rodgers</w:t>
      </w:r>
    </w:p>
    <w:p w14:paraId="681CAE63" w14:textId="77777777" w:rsidR="00551254" w:rsidRDefault="00A20CB3">
      <w:pPr>
        <w:spacing w:before="3" w:after="0" w:line="242" w:lineRule="auto"/>
        <w:ind w:left="2160"/>
        <w:rPr>
          <w:rFonts w:ascii="Tahoma" w:eastAsia="Tahoma" w:hAnsi="Tahoma" w:cs="Tahoma"/>
          <w:color w:val="000000"/>
          <w:spacing w:val="10"/>
          <w:sz w:val="19"/>
        </w:rPr>
      </w:pPr>
      <w:r>
        <w:rPr>
          <w:rFonts w:ascii="Tahoma" w:eastAsia="Tahoma" w:hAnsi="Tahoma" w:cs="Tahoma"/>
          <w:color w:val="000000"/>
          <w:spacing w:val="10"/>
          <w:sz w:val="19"/>
        </w:rPr>
        <w:t>MDARD Regional Coordinator- Nadene Berthiaume</w:t>
      </w:r>
    </w:p>
    <w:p w14:paraId="28DBCBBF" w14:textId="77777777" w:rsidR="00A20CB3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A8614AE" w14:textId="77777777" w:rsidR="00A20CB3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</w:p>
    <w:p w14:paraId="681CAE64" w14:textId="132416A9" w:rsidR="00551254" w:rsidRDefault="00A20CB3">
      <w:pPr>
        <w:spacing w:before="272" w:after="0" w:line="251" w:lineRule="auto"/>
        <w:rPr>
          <w:rFonts w:ascii="Tahoma" w:eastAsia="Tahoma" w:hAnsi="Tahoma" w:cs="Tahoma"/>
          <w:b/>
          <w:color w:val="000000"/>
          <w:sz w:val="21"/>
        </w:rPr>
      </w:pPr>
      <w:r>
        <w:rPr>
          <w:rFonts w:ascii="Tahoma" w:eastAsia="Tahoma" w:hAnsi="Tahoma" w:cs="Tahoma"/>
          <w:b/>
          <w:color w:val="000000"/>
          <w:sz w:val="21"/>
        </w:rPr>
        <w:t>OLD BUSINESS</w:t>
      </w:r>
    </w:p>
    <w:p w14:paraId="2336145C" w14:textId="77777777" w:rsidR="00551254" w:rsidRDefault="00A20CB3" w:rsidP="2336145C">
      <w:pPr>
        <w:spacing w:before="18" w:after="0" w:line="266" w:lineRule="auto"/>
        <w:ind w:left="360"/>
        <w:rPr>
          <w:rFonts w:ascii="Tahoma" w:eastAsia="Tahoma" w:hAnsi="Tahoma" w:cs="Tahoma"/>
          <w:color w:val="000000" w:themeColor="text1"/>
          <w:sz w:val="21"/>
          <w:szCs w:val="21"/>
        </w:rPr>
      </w:pPr>
      <w:bookmarkStart w:id="0" w:name="_Hlk160448349"/>
      <w:r w:rsidRPr="2336145C">
        <w:rPr>
          <w:rFonts w:ascii="Tahoma" w:eastAsia="Tahoma" w:hAnsi="Tahoma" w:cs="Tahoma"/>
          <w:color w:val="000000"/>
          <w:spacing w:val="11"/>
          <w:sz w:val="21"/>
          <w:szCs w:val="21"/>
        </w:rPr>
        <w:t>1. Approval of FY23 Compilation</w:t>
      </w:r>
    </w:p>
    <w:bookmarkEnd w:id="0"/>
    <w:p w14:paraId="780B9860" w14:textId="22431BAF" w:rsidR="41230CA6" w:rsidRDefault="41230CA6" w:rsidP="41230CA6">
      <w:pPr>
        <w:spacing w:before="18" w:after="0" w:line="266" w:lineRule="auto"/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</w:p>
    <w:p w14:paraId="6A9D0E96" w14:textId="3363C956" w:rsidR="00481B79" w:rsidRDefault="00A20CB3" w:rsidP="41230CA6">
      <w:pPr>
        <w:spacing w:before="18" w:after="0" w:line="266" w:lineRule="auto"/>
        <w:rPr>
          <w:rFonts w:ascii="Tahoma" w:eastAsia="Tahoma" w:hAnsi="Tahoma" w:cs="Tahoma"/>
          <w:b/>
          <w:bCs/>
          <w:color w:val="000000"/>
          <w:sz w:val="21"/>
          <w:szCs w:val="21"/>
        </w:rPr>
      </w:pPr>
      <w:r w:rsidRPr="41230CA6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NEW BUSINESS</w:t>
      </w:r>
    </w:p>
    <w:p w14:paraId="6280977C" w14:textId="6A029D78" w:rsidR="00481B79" w:rsidRPr="00717D79" w:rsidRDefault="00481B79" w:rsidP="00717D79">
      <w:pPr>
        <w:pStyle w:val="ListParagraph"/>
        <w:numPr>
          <w:ilvl w:val="0"/>
          <w:numId w:val="1"/>
        </w:numPr>
        <w:spacing w:before="18" w:after="0" w:line="266" w:lineRule="auto"/>
        <w:rPr>
          <w:rFonts w:ascii="Tahoma" w:eastAsia="Tahoma" w:hAnsi="Tahoma" w:cs="Tahoma"/>
          <w:color w:val="000000"/>
          <w:spacing w:val="11"/>
          <w:sz w:val="21"/>
        </w:rPr>
      </w:pPr>
      <w:r w:rsidRPr="00717D79">
        <w:rPr>
          <w:rFonts w:ascii="Tahoma" w:eastAsia="Tahoma" w:hAnsi="Tahoma" w:cs="Tahoma"/>
          <w:color w:val="000000"/>
          <w:spacing w:val="11"/>
          <w:sz w:val="21"/>
        </w:rPr>
        <w:t>Feedback on Staff Report</w:t>
      </w:r>
      <w:r w:rsidR="00717D79" w:rsidRPr="00717D79">
        <w:rPr>
          <w:rFonts w:ascii="Tahoma" w:eastAsia="Tahoma" w:hAnsi="Tahoma" w:cs="Tahoma"/>
          <w:color w:val="000000"/>
          <w:spacing w:val="11"/>
          <w:sz w:val="21"/>
        </w:rPr>
        <w:t>s</w:t>
      </w:r>
    </w:p>
    <w:p w14:paraId="20369BC5" w14:textId="4F4F3279" w:rsidR="00717D79" w:rsidRDefault="72F90DDF" w:rsidP="60A9EE29">
      <w:pPr>
        <w:pStyle w:val="ListParagraph"/>
        <w:numPr>
          <w:ilvl w:val="0"/>
          <w:numId w:val="1"/>
        </w:numPr>
        <w:spacing w:before="18" w:after="0" w:line="266" w:lineRule="auto"/>
        <w:rPr>
          <w:rFonts w:ascii="Tahoma" w:eastAsia="Tahoma" w:hAnsi="Tahoma" w:cs="Tahoma"/>
          <w:color w:val="000000"/>
          <w:spacing w:val="11"/>
          <w:sz w:val="21"/>
          <w:szCs w:val="21"/>
        </w:rPr>
      </w:pPr>
      <w:r w:rsidRPr="10C3B8AD">
        <w:rPr>
          <w:rFonts w:ascii="Tahoma" w:eastAsia="Tahoma" w:hAnsi="Tahoma" w:cs="Tahoma"/>
          <w:color w:val="000000"/>
          <w:spacing w:val="11"/>
          <w:sz w:val="21"/>
          <w:szCs w:val="21"/>
        </w:rPr>
        <w:t xml:space="preserve">Millage </w:t>
      </w:r>
      <w:r w:rsidR="00A9675B" w:rsidRPr="10C3B8AD">
        <w:rPr>
          <w:rFonts w:ascii="Tahoma" w:eastAsia="Tahoma" w:hAnsi="Tahoma" w:cs="Tahoma"/>
          <w:color w:val="000000"/>
          <w:spacing w:val="11"/>
          <w:sz w:val="21"/>
          <w:szCs w:val="21"/>
        </w:rPr>
        <w:t>Transparency Page</w:t>
      </w:r>
    </w:p>
    <w:p w14:paraId="2C64B938" w14:textId="4A7571C6" w:rsidR="00DE5738" w:rsidRPr="00717D79" w:rsidRDefault="00DE5738" w:rsidP="00717D79">
      <w:pPr>
        <w:pStyle w:val="ListParagraph"/>
        <w:numPr>
          <w:ilvl w:val="0"/>
          <w:numId w:val="1"/>
        </w:numPr>
        <w:spacing w:before="18" w:after="0" w:line="266" w:lineRule="auto"/>
        <w:rPr>
          <w:rFonts w:ascii="Tahoma" w:eastAsia="Tahoma" w:hAnsi="Tahoma" w:cs="Tahoma"/>
          <w:color w:val="000000"/>
          <w:spacing w:val="11"/>
          <w:sz w:val="21"/>
        </w:rPr>
      </w:pPr>
      <w:r>
        <w:rPr>
          <w:rFonts w:ascii="Tahoma" w:eastAsia="Tahoma" w:hAnsi="Tahoma" w:cs="Tahoma"/>
          <w:color w:val="000000"/>
          <w:spacing w:val="11"/>
          <w:sz w:val="21"/>
        </w:rPr>
        <w:t>ED hiring Interviews</w:t>
      </w:r>
    </w:p>
    <w:p w14:paraId="681CAE67" w14:textId="77777777" w:rsidR="00551254" w:rsidRDefault="00551254">
      <w:pPr>
        <w:spacing w:after="0" w:line="403" w:lineRule="auto"/>
        <w:ind w:left="216" w:right="216"/>
        <w:rPr>
          <w:rFonts w:ascii="Tahoma" w:eastAsia="Tahoma" w:hAnsi="Tahoma" w:cs="Tahoma"/>
          <w:color w:val="000000"/>
          <w:sz w:val="21"/>
        </w:rPr>
      </w:pPr>
    </w:p>
    <w:p w14:paraId="681CAE68" w14:textId="5B3CE53D" w:rsidR="00551254" w:rsidRDefault="00A20CB3">
      <w:pPr>
        <w:spacing w:after="0" w:line="403" w:lineRule="auto"/>
        <w:ind w:left="216" w:right="216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NEXT MEETING: </w:t>
      </w:r>
      <w:r>
        <w:rPr>
          <w:rFonts w:ascii="Tahoma" w:eastAsia="Tahoma" w:hAnsi="Tahoma" w:cs="Tahoma"/>
          <w:color w:val="000000"/>
          <w:sz w:val="21"/>
        </w:rPr>
        <w:t>Monthly Board Meeting: Thursday, April</w:t>
      </w:r>
      <w:r w:rsidR="00DE5738">
        <w:rPr>
          <w:rFonts w:ascii="Tahoma" w:eastAsia="Tahoma" w:hAnsi="Tahoma" w:cs="Tahoma"/>
          <w:color w:val="000000"/>
          <w:sz w:val="21"/>
        </w:rPr>
        <w:t xml:space="preserve"> 18, 2024</w:t>
      </w:r>
      <w:r>
        <w:rPr>
          <w:rFonts w:ascii="Tahoma" w:eastAsia="Tahoma" w:hAnsi="Tahoma" w:cs="Tahoma"/>
          <w:color w:val="000000"/>
          <w:sz w:val="21"/>
        </w:rPr>
        <w:t xml:space="preserve">, at 7 p.m. </w:t>
      </w:r>
      <w:r>
        <w:rPr>
          <w:rFonts w:ascii="Tahoma" w:eastAsia="Tahoma" w:hAnsi="Tahoma" w:cs="Tahoma"/>
          <w:b/>
          <w:color w:val="000000"/>
        </w:rPr>
        <w:t>ADJOURNMENT</w:t>
      </w:r>
    </w:p>
    <w:sectPr w:rsidR="00551254" w:rsidSect="00A20CB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5A20"/>
    <w:multiLevelType w:val="hybridMultilevel"/>
    <w:tmpl w:val="E17C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54"/>
    <w:rsid w:val="000A37DC"/>
    <w:rsid w:val="000C4C83"/>
    <w:rsid w:val="000E3414"/>
    <w:rsid w:val="003C1B60"/>
    <w:rsid w:val="00481B79"/>
    <w:rsid w:val="00551254"/>
    <w:rsid w:val="00717D79"/>
    <w:rsid w:val="00837C7E"/>
    <w:rsid w:val="008651FE"/>
    <w:rsid w:val="008808CA"/>
    <w:rsid w:val="00A20CB3"/>
    <w:rsid w:val="00A9675B"/>
    <w:rsid w:val="00BB4A23"/>
    <w:rsid w:val="00DD6CC8"/>
    <w:rsid w:val="00DE5738"/>
    <w:rsid w:val="00E35CB1"/>
    <w:rsid w:val="00E67296"/>
    <w:rsid w:val="0C82829C"/>
    <w:rsid w:val="10C3B8AD"/>
    <w:rsid w:val="1FE2B685"/>
    <w:rsid w:val="2336145C"/>
    <w:rsid w:val="2806A4D9"/>
    <w:rsid w:val="40CC1D71"/>
    <w:rsid w:val="41230CA6"/>
    <w:rsid w:val="60A9EE29"/>
    <w:rsid w:val="72F90DDF"/>
    <w:rsid w:val="7CE7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1CAE42"/>
  <w15:docId w15:val="{2C7F4ECB-641E-48E6-8211-1215015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shtenawcd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megan@washtena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7" ma:contentTypeDescription="Create a new document." ma:contentTypeScope="" ma:versionID="33271b6590256f3416d5932bb20616c7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18b4c61e9ce12ce207a411e2acd6c628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97F1D-8BDE-4091-937C-E8B61F15B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7EFE2-EBC7-46D6-8CF7-D27EEDCB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4</DocSecurity>
  <Lines>10</Lines>
  <Paragraphs>2</Paragraphs>
  <ScaleCrop>false</ScaleCrop>
  <Company>Washtenaw County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Molly Eassa</cp:lastModifiedBy>
  <cp:revision>14</cp:revision>
  <dcterms:created xsi:type="dcterms:W3CDTF">2024-02-16T13:14:00Z</dcterms:created>
  <dcterms:modified xsi:type="dcterms:W3CDTF">2024-03-14T12:41:00Z</dcterms:modified>
</cp:coreProperties>
</file>